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2400" w:firstLineChars="1000"/>
        <w:jc w:val="left"/>
        <w:rPr>
          <w:rFonts w:hint="default"/>
          <w:lang w:val="pt-BR"/>
        </w:rPr>
      </w:pPr>
      <w:r>
        <w:rPr>
          <w:rFonts w:hint="default" w:ascii="SimSun" w:hAnsi="SimSun" w:eastAsia="SimSun" w:cs="SimSun"/>
          <w:color w:val="000000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O processo de conferência da documentação e habilitação dos inscritos no </w:t>
      </w:r>
      <w:r>
        <w:rPr>
          <w:rFonts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EDITAL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CHAMAMENTO PÚBLICO Nº 0</w:t>
      </w: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pt-BR" w:eastAsia="zh-CN" w:bidi="ar"/>
        </w:rPr>
        <w:t>3</w:t>
      </w: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/2023 – PAULO GUSTAVO Santa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Terezinha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EDITAL DE SELEÇÃO DE PROJETOS PARA FIRMAR TERMO DE EXECUÇÃO CULTURAL 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RECURSOS DA LEI COMPLEMENTAR 195/2022 (LEI PAULO GUSTAVO) –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pt-BR" w:eastAsia="zh-CN" w:bidi="ar"/>
        </w:rPr>
        <w:t xml:space="preserve">Áudio visual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49"/>
        <w:gridCol w:w="1436"/>
        <w:gridCol w:w="1525"/>
        <w:gridCol w:w="1246"/>
        <w:gridCol w:w="130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ID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Tipo de proponente</w:t>
            </w: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 xml:space="preserve">Nome completo 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 xml:space="preserve">Nome do projeto 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cotas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valor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 xml:space="preserve">Situação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01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Jurídica</w:t>
            </w:r>
            <w:bookmarkStart w:id="0" w:name="_GoBack"/>
            <w:bookmarkEnd w:id="0"/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 xml:space="preserve"> </w:t>
            </w: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 xml:space="preserve">Marcelo Nazário de Sena ( Cinemagia 3D). 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Cine Ecologia 3D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15.849,66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7.612,00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 xml:space="preserve">Habilitado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02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 xml:space="preserve">Físico </w:t>
            </w: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Lucia Parasthuk Oszust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Passos ucranianos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8.237,66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>8.237,66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 xml:space="preserve">Habilitado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/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rPr>
        <w:rFonts w:hint="default"/>
        <w:lang w:val="pt-BR"/>
      </w:rPr>
      <w:t xml:space="preserve">    </w:t>
    </w:r>
    <w:r>
      <w:drawing>
        <wp:inline distT="0" distB="0" distL="114300" distR="114300">
          <wp:extent cx="1164590" cy="655320"/>
          <wp:effectExtent l="0" t="0" r="16510" b="1143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</w:t>
    </w:r>
    <w:r>
      <w:rPr>
        <w:rFonts w:ascii="SimSun" w:hAnsi="SimSun" w:eastAsia="SimSun" w:cs="SimSun"/>
        <w:color w:val="000000"/>
        <w:kern w:val="0"/>
        <w:sz w:val="24"/>
        <w:szCs w:val="24"/>
        <w:lang w:val="en-US" w:eastAsia="zh-CN" w:bidi="ar"/>
      </w:rPr>
      <w:t xml:space="preserve">Edital 01/2023 AUDIOVISUAL </w:t>
    </w:r>
  </w:p>
  <w:p>
    <w:pPr>
      <w:keepNext w:val="0"/>
      <w:keepLines w:val="0"/>
      <w:widowControl/>
      <w:suppressLineNumbers w:val="0"/>
      <w:ind w:firstLine="2640" w:firstLineChars="1100"/>
      <w:jc w:val="left"/>
      <w:rPr>
        <w:rFonts w:hint="default"/>
        <w:lang w:val="pt-BR"/>
      </w:rPr>
    </w:pPr>
    <w:r>
      <w:rPr>
        <w:rFonts w:ascii="SimSun" w:hAnsi="SimSun" w:eastAsia="SimSun" w:cs="SimSun"/>
        <w:color w:val="000000"/>
        <w:kern w:val="0"/>
        <w:sz w:val="24"/>
        <w:szCs w:val="24"/>
        <w:lang w:val="en-US" w:eastAsia="zh-CN" w:bidi="ar"/>
      </w:rPr>
      <w:t xml:space="preserve">Resultado </w:t>
    </w:r>
    <w:r>
      <w:rPr>
        <w:rFonts w:hint="default" w:ascii="SimSun" w:hAnsi="SimSun" w:eastAsia="SimSun" w:cs="SimSun"/>
        <w:color w:val="000000"/>
        <w:kern w:val="0"/>
        <w:sz w:val="24"/>
        <w:szCs w:val="24"/>
        <w:lang w:val="pt-BR" w:eastAsia="zh-CN" w:bidi="ar"/>
      </w:rPr>
      <w:t xml:space="preserve">Definitivo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F7C36"/>
    <w:rsid w:val="62C05C6C"/>
    <w:rsid w:val="6D5D40D1"/>
    <w:rsid w:val="71B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2024-01-31T13:55:00Z</dcterms:created>
  <dc:creator>User</dc:creator>
  <cp:lastModifiedBy>User</cp:lastModifiedBy>
  <dcterms:modified xsi:type="dcterms:W3CDTF">2024-02-01T17:17:19Z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49063678AA5042209E9EA7AE0F060CBC_11</vt:lpwstr>
  </property>
</Properties>
</file>